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586" w:rsidRPr="00381FAA" w:rsidRDefault="001619D4" w:rsidP="00381FAA">
      <w:pPr>
        <w:jc w:val="center"/>
        <w:rPr>
          <w:rFonts w:ascii="微软雅黑" w:eastAsia="微软雅黑" w:hAnsi="微软雅黑"/>
          <w:b/>
          <w:sz w:val="32"/>
          <w:szCs w:val="32"/>
        </w:rPr>
      </w:pPr>
      <w:r>
        <w:rPr>
          <w:rFonts w:ascii="微软雅黑" w:eastAsia="微软雅黑" w:hAnsi="微软雅黑" w:hint="eastAsia"/>
          <w:b/>
          <w:sz w:val="32"/>
          <w:szCs w:val="32"/>
        </w:rPr>
        <w:t xml:space="preserve">A题 </w:t>
      </w:r>
      <w:bookmarkStart w:id="0" w:name="_GoBack"/>
      <w:bookmarkEnd w:id="0"/>
      <w:r w:rsidR="00686586" w:rsidRPr="00381FAA">
        <w:rPr>
          <w:rFonts w:ascii="微软雅黑" w:eastAsia="微软雅黑" w:hAnsi="微软雅黑" w:hint="eastAsia"/>
          <w:b/>
          <w:sz w:val="32"/>
          <w:szCs w:val="32"/>
        </w:rPr>
        <w:t>目标</w:t>
      </w:r>
      <w:r w:rsidR="001F6712" w:rsidRPr="00381FAA">
        <w:rPr>
          <w:rFonts w:ascii="微软雅黑" w:eastAsia="微软雅黑" w:hAnsi="微软雅黑" w:hint="eastAsia"/>
          <w:b/>
          <w:sz w:val="32"/>
          <w:szCs w:val="32"/>
        </w:rPr>
        <w:t>识别</w:t>
      </w:r>
    </w:p>
    <w:p w:rsidR="00381FAA" w:rsidRPr="0050183C" w:rsidRDefault="00381FAA" w:rsidP="001F6712">
      <w:pPr>
        <w:jc w:val="center"/>
        <w:rPr>
          <w:rFonts w:ascii="微软雅黑" w:eastAsia="微软雅黑" w:hAnsi="微软雅黑"/>
          <w:b/>
          <w:sz w:val="32"/>
          <w:szCs w:val="32"/>
        </w:rPr>
      </w:pPr>
    </w:p>
    <w:p w:rsidR="001F6712" w:rsidRPr="0050183C" w:rsidRDefault="00686586" w:rsidP="0050183C">
      <w:pPr>
        <w:ind w:firstLineChars="100" w:firstLine="240"/>
        <w:rPr>
          <w:rFonts w:ascii="微软雅黑" w:eastAsia="微软雅黑" w:hAnsi="微软雅黑"/>
          <w:sz w:val="24"/>
          <w:szCs w:val="24"/>
        </w:rPr>
      </w:pPr>
      <w:r w:rsidRPr="0050183C">
        <w:rPr>
          <w:rFonts w:ascii="微软雅黑" w:eastAsia="微软雅黑" w:hAnsi="微软雅黑" w:hint="eastAsia"/>
          <w:sz w:val="24"/>
          <w:szCs w:val="24"/>
        </w:rPr>
        <w:t>目标</w:t>
      </w:r>
      <w:r w:rsidR="001F6712" w:rsidRPr="0050183C">
        <w:rPr>
          <w:rFonts w:ascii="微软雅黑" w:eastAsia="微软雅黑" w:hAnsi="微软雅黑" w:hint="eastAsia"/>
          <w:sz w:val="24"/>
          <w:szCs w:val="24"/>
        </w:rPr>
        <w:t>识别</w:t>
      </w:r>
      <w:r w:rsidRPr="0050183C">
        <w:rPr>
          <w:rFonts w:ascii="微软雅黑" w:eastAsia="微软雅黑" w:hAnsi="微软雅黑" w:hint="eastAsia"/>
          <w:sz w:val="24"/>
          <w:szCs w:val="24"/>
        </w:rPr>
        <w:t>是指利用</w:t>
      </w:r>
      <w:r w:rsidR="00743362" w:rsidRPr="0050183C">
        <w:rPr>
          <w:rFonts w:ascii="微软雅黑" w:eastAsia="微软雅黑" w:hAnsi="微软雅黑" w:hint="eastAsia"/>
          <w:sz w:val="24"/>
          <w:szCs w:val="24"/>
        </w:rPr>
        <w:t>各种探测手段(</w:t>
      </w:r>
      <w:r w:rsidRPr="0050183C">
        <w:rPr>
          <w:rFonts w:ascii="微软雅黑" w:eastAsia="微软雅黑" w:hAnsi="微软雅黑" w:hint="eastAsia"/>
          <w:sz w:val="24"/>
          <w:szCs w:val="24"/>
        </w:rPr>
        <w:t>雷达</w:t>
      </w:r>
      <w:r w:rsidR="00743362" w:rsidRPr="0050183C">
        <w:rPr>
          <w:rFonts w:ascii="微软雅黑" w:eastAsia="微软雅黑" w:hAnsi="微软雅黑" w:hint="eastAsia"/>
          <w:sz w:val="24"/>
          <w:szCs w:val="24"/>
        </w:rPr>
        <w:t>等工具)</w:t>
      </w:r>
      <w:r w:rsidRPr="0050183C">
        <w:rPr>
          <w:rFonts w:ascii="微软雅黑" w:eastAsia="微软雅黑" w:hAnsi="微软雅黑" w:hint="eastAsia"/>
          <w:sz w:val="24"/>
          <w:szCs w:val="24"/>
        </w:rPr>
        <w:t>对单个目标或目标群进行探测，</w:t>
      </w:r>
      <w:r w:rsidR="00381FAA">
        <w:rPr>
          <w:rFonts w:ascii="微软雅黑" w:eastAsia="微软雅黑" w:hAnsi="微软雅黑" w:hint="eastAsia"/>
          <w:sz w:val="24"/>
          <w:szCs w:val="24"/>
        </w:rPr>
        <w:t xml:space="preserve"> </w:t>
      </w:r>
      <w:r w:rsidRPr="0050183C">
        <w:rPr>
          <w:rFonts w:ascii="微软雅黑" w:eastAsia="微软雅黑" w:hAnsi="微软雅黑" w:hint="eastAsia"/>
          <w:sz w:val="24"/>
          <w:szCs w:val="24"/>
        </w:rPr>
        <w:t>对所获取的信息进行分析</w:t>
      </w:r>
      <w:r w:rsidR="001F6712" w:rsidRPr="0050183C">
        <w:rPr>
          <w:rFonts w:ascii="微软雅黑" w:eastAsia="微软雅黑" w:hAnsi="微软雅黑" w:hint="eastAsia"/>
          <w:sz w:val="24"/>
          <w:szCs w:val="24"/>
        </w:rPr>
        <w:t>、建模</w:t>
      </w:r>
      <w:r w:rsidR="009828E3">
        <w:rPr>
          <w:rFonts w:ascii="微软雅黑" w:eastAsia="微软雅黑" w:hAnsi="微软雅黑" w:hint="eastAsia"/>
          <w:sz w:val="24"/>
          <w:szCs w:val="24"/>
        </w:rPr>
        <w:t>和数值计算</w:t>
      </w:r>
      <w:r w:rsidR="001F6712" w:rsidRPr="0050183C">
        <w:rPr>
          <w:rFonts w:ascii="微软雅黑" w:eastAsia="微软雅黑" w:hAnsi="微软雅黑" w:hint="eastAsia"/>
          <w:sz w:val="24"/>
          <w:szCs w:val="24"/>
        </w:rPr>
        <w:t>，从而确定目标</w:t>
      </w:r>
      <w:r w:rsidRPr="0050183C">
        <w:rPr>
          <w:rFonts w:ascii="微软雅黑" w:eastAsia="微软雅黑" w:hAnsi="微软雅黑" w:hint="eastAsia"/>
          <w:sz w:val="24"/>
          <w:szCs w:val="24"/>
        </w:rPr>
        <w:t>属性的</w:t>
      </w:r>
      <w:r w:rsidR="00743362" w:rsidRPr="0050183C">
        <w:rPr>
          <w:rFonts w:ascii="微软雅黑" w:eastAsia="微软雅黑" w:hAnsi="微软雅黑" w:hint="eastAsia"/>
          <w:sz w:val="24"/>
          <w:szCs w:val="24"/>
        </w:rPr>
        <w:t>方法</w:t>
      </w:r>
      <w:r w:rsidR="00381FAA">
        <w:rPr>
          <w:rFonts w:ascii="微软雅黑" w:eastAsia="微软雅黑" w:hAnsi="微软雅黑" w:hint="eastAsia"/>
          <w:sz w:val="24"/>
          <w:szCs w:val="24"/>
        </w:rPr>
        <w:t>。</w:t>
      </w:r>
    </w:p>
    <w:p w:rsidR="001F6712" w:rsidRPr="00483B23" w:rsidRDefault="001F6712" w:rsidP="0050183C">
      <w:pPr>
        <w:widowControl/>
        <w:shd w:val="clear" w:color="auto" w:fill="FFFFFF"/>
        <w:spacing w:line="360" w:lineRule="atLeast"/>
        <w:ind w:firstLineChars="100" w:firstLine="240"/>
        <w:jc w:val="left"/>
        <w:rPr>
          <w:rFonts w:ascii="微软雅黑" w:eastAsia="微软雅黑" w:hAnsi="微软雅黑"/>
          <w:sz w:val="24"/>
          <w:szCs w:val="24"/>
        </w:rPr>
      </w:pPr>
      <w:r w:rsidRPr="00483B23">
        <w:rPr>
          <w:rFonts w:ascii="微软雅黑" w:eastAsia="微软雅黑" w:hAnsi="微软雅黑"/>
          <w:sz w:val="24"/>
          <w:szCs w:val="24"/>
        </w:rPr>
        <w:t>目标识别技术已广泛应用于国民经济、空间技术和国防等领域。</w:t>
      </w:r>
      <w:r w:rsidR="0050183C" w:rsidRPr="0050183C">
        <w:rPr>
          <w:rFonts w:ascii="微软雅黑" w:eastAsia="微软雅黑" w:hAnsi="微软雅黑"/>
          <w:sz w:val="24"/>
          <w:szCs w:val="24"/>
        </w:rPr>
        <w:t>上个世纪</w:t>
      </w:r>
      <w:r w:rsidRPr="00483B23">
        <w:rPr>
          <w:rFonts w:ascii="微软雅黑" w:eastAsia="微软雅黑" w:hAnsi="微软雅黑"/>
          <w:sz w:val="24"/>
          <w:szCs w:val="24"/>
        </w:rPr>
        <w:t>50年代末期，美国人用单脉冲雷达跟踪并记录了</w:t>
      </w:r>
      <w:r w:rsidR="0050183C" w:rsidRPr="0050183C">
        <w:rPr>
          <w:rFonts w:ascii="微软雅黑" w:eastAsia="微软雅黑" w:hAnsi="微软雅黑"/>
          <w:sz w:val="24"/>
          <w:szCs w:val="24"/>
        </w:rPr>
        <w:t>前</w:t>
      </w:r>
      <w:r w:rsidRPr="00483B23">
        <w:rPr>
          <w:rFonts w:ascii="微软雅黑" w:eastAsia="微软雅黑" w:hAnsi="微软雅黑"/>
          <w:sz w:val="24"/>
          <w:szCs w:val="24"/>
        </w:rPr>
        <w:t>苏联发射的第二颗人造地球</w:t>
      </w:r>
      <w:hyperlink r:id="rId7" w:tgtFrame="_blank" w:history="1">
        <w:r w:rsidRPr="0050183C">
          <w:rPr>
            <w:rFonts w:ascii="微软雅黑" w:eastAsia="微软雅黑" w:hAnsi="微软雅黑"/>
            <w:sz w:val="24"/>
            <w:szCs w:val="24"/>
          </w:rPr>
          <w:t>卫星</w:t>
        </w:r>
      </w:hyperlink>
      <w:r w:rsidRPr="00483B23">
        <w:rPr>
          <w:rFonts w:ascii="微软雅黑" w:eastAsia="微软雅黑" w:hAnsi="微软雅黑"/>
          <w:sz w:val="24"/>
          <w:szCs w:val="24"/>
        </w:rPr>
        <w:t>的回波，通过对回波信号的分析，确认卫星上装有角反射器。现代防空雷达已具有辨认少数典型飞机机型的能力。</w:t>
      </w:r>
      <w:r w:rsidR="0050183C" w:rsidRPr="0050183C">
        <w:rPr>
          <w:rFonts w:ascii="微软雅黑" w:eastAsia="微软雅黑" w:hAnsi="微软雅黑" w:hint="eastAsia"/>
          <w:sz w:val="24"/>
          <w:szCs w:val="24"/>
        </w:rPr>
        <w:t xml:space="preserve"> </w:t>
      </w:r>
      <w:r w:rsidR="0085707F" w:rsidRPr="00483B23">
        <w:rPr>
          <w:rFonts w:ascii="微软雅黑" w:eastAsia="微软雅黑" w:hAnsi="微软雅黑"/>
          <w:sz w:val="24"/>
          <w:szCs w:val="24"/>
        </w:rPr>
        <w:t>目标识别技术</w:t>
      </w:r>
      <w:r w:rsidR="0085707F">
        <w:rPr>
          <w:rFonts w:ascii="微软雅黑" w:eastAsia="微软雅黑" w:hAnsi="微软雅黑"/>
          <w:sz w:val="24"/>
          <w:szCs w:val="24"/>
        </w:rPr>
        <w:t>用于</w:t>
      </w:r>
      <w:r w:rsidRPr="00483B23">
        <w:rPr>
          <w:rFonts w:ascii="微软雅黑" w:eastAsia="微软雅黑" w:hAnsi="微软雅黑"/>
          <w:sz w:val="24"/>
          <w:szCs w:val="24"/>
        </w:rPr>
        <w:t>反弹道导弹防御雷达能从洲际导弹的碎块和少量</w:t>
      </w:r>
      <w:hyperlink r:id="rId8" w:tgtFrame="_blank" w:history="1">
        <w:r w:rsidRPr="0050183C">
          <w:rPr>
            <w:rFonts w:ascii="微软雅黑" w:eastAsia="微软雅黑" w:hAnsi="微软雅黑"/>
            <w:sz w:val="24"/>
            <w:szCs w:val="24"/>
          </w:rPr>
          <w:t>诱饵</w:t>
        </w:r>
      </w:hyperlink>
      <w:r w:rsidRPr="00483B23">
        <w:rPr>
          <w:rFonts w:ascii="微软雅黑" w:eastAsia="微软雅黑" w:hAnsi="微软雅黑"/>
          <w:sz w:val="24"/>
          <w:szCs w:val="24"/>
        </w:rPr>
        <w:t>中识别出真弹头。在空间</w:t>
      </w:r>
      <w:hyperlink r:id="rId9" w:tgtFrame="_blank" w:history="1">
        <w:r w:rsidRPr="0050183C">
          <w:rPr>
            <w:rFonts w:ascii="微软雅黑" w:eastAsia="微软雅黑" w:hAnsi="微软雅黑"/>
            <w:sz w:val="24"/>
            <w:szCs w:val="24"/>
          </w:rPr>
          <w:t>探测</w:t>
        </w:r>
      </w:hyperlink>
      <w:r w:rsidRPr="00483B23">
        <w:rPr>
          <w:rFonts w:ascii="微软雅黑" w:eastAsia="微软雅黑" w:hAnsi="微软雅黑"/>
          <w:sz w:val="24"/>
          <w:szCs w:val="24"/>
        </w:rPr>
        <w:t>中，</w:t>
      </w:r>
      <w:r w:rsidR="0085707F" w:rsidRPr="00483B23">
        <w:rPr>
          <w:rFonts w:ascii="微软雅黑" w:eastAsia="微软雅黑" w:hAnsi="微软雅黑"/>
          <w:sz w:val="24"/>
          <w:szCs w:val="24"/>
        </w:rPr>
        <w:t>目标识别技术</w:t>
      </w:r>
      <w:r w:rsidR="0085707F">
        <w:rPr>
          <w:rFonts w:ascii="微软雅黑" w:eastAsia="微软雅黑" w:hAnsi="微软雅黑"/>
          <w:sz w:val="24"/>
          <w:szCs w:val="24"/>
        </w:rPr>
        <w:t>应用于</w:t>
      </w:r>
      <w:r w:rsidRPr="00483B23">
        <w:rPr>
          <w:rFonts w:ascii="微软雅黑" w:eastAsia="微软雅黑" w:hAnsi="微软雅黑"/>
          <w:sz w:val="24"/>
          <w:szCs w:val="24"/>
        </w:rPr>
        <w:t>对月球和金星表面的地形</w:t>
      </w:r>
      <w:hyperlink r:id="rId10" w:tgtFrame="_blank" w:history="1">
        <w:r w:rsidRPr="0050183C">
          <w:rPr>
            <w:rFonts w:ascii="微软雅黑" w:eastAsia="微软雅黑" w:hAnsi="微软雅黑"/>
            <w:sz w:val="24"/>
            <w:szCs w:val="24"/>
          </w:rPr>
          <w:t>测绘</w:t>
        </w:r>
      </w:hyperlink>
      <w:r w:rsidRPr="00483B23">
        <w:rPr>
          <w:rFonts w:ascii="微软雅黑" w:eastAsia="微软雅黑" w:hAnsi="微软雅黑"/>
          <w:sz w:val="24"/>
          <w:szCs w:val="24"/>
        </w:rPr>
        <w:t>和电磁物理特性参数</w:t>
      </w:r>
      <w:r w:rsidR="0085707F">
        <w:rPr>
          <w:rFonts w:ascii="微软雅黑" w:eastAsia="微软雅黑" w:hAnsi="微软雅黑"/>
          <w:sz w:val="24"/>
          <w:szCs w:val="24"/>
        </w:rPr>
        <w:t>的</w:t>
      </w:r>
      <w:r w:rsidRPr="00483B23">
        <w:rPr>
          <w:rFonts w:ascii="微软雅黑" w:eastAsia="微软雅黑" w:hAnsi="微软雅黑"/>
          <w:sz w:val="24"/>
          <w:szCs w:val="24"/>
        </w:rPr>
        <w:t>测量</w:t>
      </w:r>
      <w:r w:rsidR="0085707F">
        <w:rPr>
          <w:rFonts w:ascii="微软雅黑" w:eastAsia="微软雅黑" w:hAnsi="微软雅黑"/>
          <w:sz w:val="24"/>
          <w:szCs w:val="24"/>
        </w:rPr>
        <w:t>；在</w:t>
      </w:r>
      <w:r w:rsidRPr="00483B23">
        <w:rPr>
          <w:rFonts w:ascii="微软雅黑" w:eastAsia="微软雅黑" w:hAnsi="微软雅黑"/>
          <w:sz w:val="24"/>
          <w:szCs w:val="24"/>
        </w:rPr>
        <w:t>判定卫星发射后太阳电池翼是否打开等</w:t>
      </w:r>
      <w:r w:rsidR="0085707F">
        <w:rPr>
          <w:rFonts w:ascii="微软雅黑" w:eastAsia="微软雅黑" w:hAnsi="微软雅黑"/>
          <w:sz w:val="24"/>
          <w:szCs w:val="24"/>
        </w:rPr>
        <w:t>环节中</w:t>
      </w:r>
      <w:r w:rsidRPr="00483B23">
        <w:rPr>
          <w:rFonts w:ascii="微软雅黑" w:eastAsia="微软雅黑" w:hAnsi="微软雅黑"/>
          <w:sz w:val="24"/>
          <w:szCs w:val="24"/>
        </w:rPr>
        <w:t>，都能应用目标识别技术。</w:t>
      </w:r>
      <w:r w:rsidR="0085707F" w:rsidRPr="00483B23">
        <w:rPr>
          <w:rFonts w:ascii="微软雅黑" w:eastAsia="微软雅黑" w:hAnsi="微软雅黑"/>
          <w:sz w:val="24"/>
          <w:szCs w:val="24"/>
        </w:rPr>
        <w:t>目标识别技术</w:t>
      </w:r>
      <w:r w:rsidRPr="00483B23">
        <w:rPr>
          <w:rFonts w:ascii="微软雅黑" w:eastAsia="微软雅黑" w:hAnsi="微软雅黑"/>
          <w:sz w:val="24"/>
          <w:szCs w:val="24"/>
        </w:rPr>
        <w:t>在地球</w:t>
      </w:r>
      <w:hyperlink r:id="rId11" w:tgtFrame="_blank" w:history="1">
        <w:r w:rsidRPr="0050183C">
          <w:rPr>
            <w:rFonts w:ascii="微软雅黑" w:eastAsia="微软雅黑" w:hAnsi="微软雅黑"/>
            <w:sz w:val="24"/>
            <w:szCs w:val="24"/>
          </w:rPr>
          <w:t>遥感</w:t>
        </w:r>
      </w:hyperlink>
      <w:r w:rsidRPr="00483B23">
        <w:rPr>
          <w:rFonts w:ascii="微软雅黑" w:eastAsia="微软雅黑" w:hAnsi="微软雅黑"/>
          <w:sz w:val="24"/>
          <w:szCs w:val="24"/>
        </w:rPr>
        <w:t>方面</w:t>
      </w:r>
      <w:r w:rsidR="0085707F">
        <w:rPr>
          <w:rFonts w:ascii="微软雅黑" w:eastAsia="微软雅黑" w:hAnsi="微软雅黑"/>
          <w:sz w:val="24"/>
          <w:szCs w:val="24"/>
        </w:rPr>
        <w:t>的应用包括：用</w:t>
      </w:r>
      <w:r w:rsidRPr="00483B23">
        <w:rPr>
          <w:rFonts w:ascii="微软雅黑" w:eastAsia="微软雅黑" w:hAnsi="微软雅黑"/>
          <w:sz w:val="24"/>
          <w:szCs w:val="24"/>
        </w:rPr>
        <w:t>微波遥感仪器测定潮汐、海冰厚度和海面</w:t>
      </w:r>
      <w:hyperlink r:id="rId12" w:tgtFrame="_blank" w:history="1">
        <w:r w:rsidRPr="0050183C">
          <w:rPr>
            <w:rFonts w:ascii="微软雅黑" w:eastAsia="微软雅黑" w:hAnsi="微软雅黑"/>
            <w:sz w:val="24"/>
            <w:szCs w:val="24"/>
          </w:rPr>
          <w:t>风速</w:t>
        </w:r>
      </w:hyperlink>
      <w:r w:rsidR="0085707F">
        <w:rPr>
          <w:rFonts w:ascii="微软雅黑" w:eastAsia="微软雅黑" w:hAnsi="微软雅黑" w:hint="eastAsia"/>
          <w:sz w:val="24"/>
          <w:szCs w:val="24"/>
        </w:rPr>
        <w:t xml:space="preserve"> </w:t>
      </w:r>
      <w:r w:rsidRPr="00483B23">
        <w:rPr>
          <w:rFonts w:ascii="微软雅黑" w:eastAsia="微软雅黑" w:hAnsi="微软雅黑"/>
          <w:sz w:val="24"/>
          <w:szCs w:val="24"/>
        </w:rPr>
        <w:t>;</w:t>
      </w:r>
      <w:r w:rsidR="0085707F">
        <w:rPr>
          <w:rFonts w:ascii="微软雅黑" w:eastAsia="微软雅黑" w:hAnsi="微软雅黑" w:hint="eastAsia"/>
          <w:sz w:val="24"/>
          <w:szCs w:val="24"/>
        </w:rPr>
        <w:t xml:space="preserve"> </w:t>
      </w:r>
      <w:r w:rsidRPr="00483B23">
        <w:rPr>
          <w:rFonts w:ascii="微软雅黑" w:eastAsia="微软雅黑" w:hAnsi="微软雅黑"/>
          <w:sz w:val="24"/>
          <w:szCs w:val="24"/>
        </w:rPr>
        <w:t>可以对农作物</w:t>
      </w:r>
      <w:hyperlink r:id="rId13" w:tgtFrame="_blank" w:history="1">
        <w:r w:rsidRPr="0050183C">
          <w:rPr>
            <w:rFonts w:ascii="微软雅黑" w:eastAsia="微软雅黑" w:hAnsi="微软雅黑"/>
            <w:sz w:val="24"/>
            <w:szCs w:val="24"/>
          </w:rPr>
          <w:t>分类</w:t>
        </w:r>
      </w:hyperlink>
      <w:r w:rsidRPr="00483B23">
        <w:rPr>
          <w:rFonts w:ascii="微软雅黑" w:eastAsia="微软雅黑" w:hAnsi="微软雅黑"/>
          <w:sz w:val="24"/>
          <w:szCs w:val="24"/>
        </w:rPr>
        <w:t>辨识</w:t>
      </w:r>
      <w:r w:rsidR="0085707F">
        <w:rPr>
          <w:rFonts w:ascii="微软雅黑" w:eastAsia="微软雅黑" w:hAnsi="微软雅黑" w:hint="eastAsia"/>
          <w:sz w:val="24"/>
          <w:szCs w:val="24"/>
        </w:rPr>
        <w:t xml:space="preserve"> </w:t>
      </w:r>
      <w:r w:rsidRPr="00483B23">
        <w:rPr>
          <w:rFonts w:ascii="微软雅黑" w:eastAsia="微软雅黑" w:hAnsi="微软雅黑"/>
          <w:sz w:val="24"/>
          <w:szCs w:val="24"/>
        </w:rPr>
        <w:t>,</w:t>
      </w:r>
      <w:r w:rsidR="0085707F">
        <w:rPr>
          <w:rFonts w:ascii="微软雅黑" w:eastAsia="微软雅黑" w:hAnsi="微软雅黑" w:hint="eastAsia"/>
          <w:sz w:val="24"/>
          <w:szCs w:val="24"/>
        </w:rPr>
        <w:t xml:space="preserve"> </w:t>
      </w:r>
      <w:r w:rsidR="0085707F" w:rsidRPr="00483B23">
        <w:rPr>
          <w:rFonts w:ascii="微软雅黑" w:eastAsia="微软雅黑" w:hAnsi="微软雅黑"/>
          <w:sz w:val="24"/>
          <w:szCs w:val="24"/>
        </w:rPr>
        <w:t>农作物</w:t>
      </w:r>
      <w:r w:rsidRPr="00483B23">
        <w:rPr>
          <w:rFonts w:ascii="微软雅黑" w:eastAsia="微软雅黑" w:hAnsi="微软雅黑"/>
          <w:sz w:val="24"/>
          <w:szCs w:val="24"/>
        </w:rPr>
        <w:t>长势检查和产量估计；还可以勘探矿藏和石油等地球资源。</w:t>
      </w:r>
    </w:p>
    <w:p w:rsidR="00A021B7" w:rsidRDefault="00686586" w:rsidP="000651C3">
      <w:pPr>
        <w:ind w:firstLineChars="100" w:firstLine="240"/>
        <w:rPr>
          <w:rFonts w:ascii="微软雅黑" w:eastAsia="微软雅黑" w:hAnsi="微软雅黑"/>
          <w:sz w:val="24"/>
          <w:szCs w:val="24"/>
        </w:rPr>
      </w:pPr>
      <w:r w:rsidRPr="0050183C">
        <w:rPr>
          <w:rFonts w:ascii="微软雅黑" w:eastAsia="微软雅黑" w:hAnsi="微软雅黑" w:hint="eastAsia"/>
          <w:sz w:val="24"/>
          <w:szCs w:val="24"/>
        </w:rPr>
        <w:t>由于</w:t>
      </w:r>
      <w:r w:rsidR="004E76D1">
        <w:rPr>
          <w:rFonts w:ascii="微软雅黑" w:eastAsia="微软雅黑" w:hAnsi="微软雅黑" w:hint="eastAsia"/>
          <w:sz w:val="24"/>
          <w:szCs w:val="24"/>
        </w:rPr>
        <w:t>要识别的</w:t>
      </w:r>
      <w:r w:rsidR="00743362" w:rsidRPr="0050183C">
        <w:rPr>
          <w:rFonts w:ascii="微软雅黑" w:eastAsia="微软雅黑" w:hAnsi="微软雅黑" w:hint="eastAsia"/>
          <w:sz w:val="24"/>
          <w:szCs w:val="24"/>
        </w:rPr>
        <w:t>目标或目标群</w:t>
      </w:r>
      <w:r w:rsidRPr="0050183C">
        <w:rPr>
          <w:rFonts w:ascii="微软雅黑" w:eastAsia="微软雅黑" w:hAnsi="微软雅黑" w:hint="eastAsia"/>
          <w:sz w:val="24"/>
          <w:szCs w:val="24"/>
        </w:rPr>
        <w:t>所处环境的极端复杂性</w:t>
      </w:r>
      <w:r w:rsidR="000651C3">
        <w:rPr>
          <w:rFonts w:ascii="微软雅黑" w:eastAsia="微软雅黑" w:hAnsi="微软雅黑" w:hint="eastAsia"/>
          <w:sz w:val="24"/>
          <w:szCs w:val="24"/>
        </w:rPr>
        <w:t>， 在</w:t>
      </w:r>
      <w:r w:rsidR="000651C3" w:rsidRPr="0050183C">
        <w:rPr>
          <w:rFonts w:ascii="微软雅黑" w:eastAsia="微软雅黑" w:hAnsi="微软雅黑" w:hint="eastAsia"/>
          <w:sz w:val="24"/>
          <w:szCs w:val="24"/>
        </w:rPr>
        <w:t>对单个目标或目标群进行探测</w:t>
      </w:r>
      <w:r w:rsidR="000651C3">
        <w:rPr>
          <w:rFonts w:ascii="微软雅黑" w:eastAsia="微软雅黑" w:hAnsi="微软雅黑" w:hint="eastAsia"/>
          <w:sz w:val="24"/>
          <w:szCs w:val="24"/>
        </w:rPr>
        <w:t>时，所收集的目标信息可能</w:t>
      </w:r>
      <w:r w:rsidR="009828E3">
        <w:rPr>
          <w:rFonts w:ascii="微软雅黑" w:eastAsia="微软雅黑" w:hAnsi="微软雅黑" w:hint="eastAsia"/>
          <w:sz w:val="24"/>
          <w:szCs w:val="24"/>
        </w:rPr>
        <w:t>被</w:t>
      </w:r>
      <w:r w:rsidR="000651C3" w:rsidRPr="0050183C">
        <w:rPr>
          <w:rFonts w:ascii="微软雅黑" w:eastAsia="微软雅黑" w:hAnsi="微软雅黑" w:hint="eastAsia"/>
          <w:sz w:val="24"/>
          <w:szCs w:val="24"/>
        </w:rPr>
        <w:t>复杂性</w:t>
      </w:r>
      <w:r w:rsidR="000651C3">
        <w:rPr>
          <w:rFonts w:ascii="微软雅黑" w:eastAsia="微软雅黑" w:hAnsi="微软雅黑" w:hint="eastAsia"/>
          <w:sz w:val="24"/>
          <w:szCs w:val="24"/>
        </w:rPr>
        <w:t>环境</w:t>
      </w:r>
      <w:r w:rsidR="009828E3">
        <w:rPr>
          <w:rFonts w:ascii="微软雅黑" w:eastAsia="微软雅黑" w:hAnsi="微软雅黑" w:hint="eastAsia"/>
          <w:sz w:val="24"/>
          <w:szCs w:val="24"/>
        </w:rPr>
        <w:t>干扰和影响， 例如环境中的介质对信号的吸收、信号被</w:t>
      </w:r>
      <w:r w:rsidR="009828E3" w:rsidRPr="0050183C">
        <w:rPr>
          <w:rFonts w:ascii="微软雅黑" w:eastAsia="微软雅黑" w:hAnsi="微软雅黑" w:hint="eastAsia"/>
          <w:sz w:val="24"/>
          <w:szCs w:val="24"/>
        </w:rPr>
        <w:t>复杂性</w:t>
      </w:r>
      <w:r w:rsidR="009828E3">
        <w:rPr>
          <w:rFonts w:ascii="微软雅黑" w:eastAsia="微软雅黑" w:hAnsi="微软雅黑" w:hint="eastAsia"/>
          <w:sz w:val="24"/>
          <w:szCs w:val="24"/>
        </w:rPr>
        <w:t>环境</w:t>
      </w:r>
      <w:r w:rsidR="000651C3">
        <w:rPr>
          <w:rFonts w:ascii="微软雅黑" w:eastAsia="微软雅黑" w:hAnsi="微软雅黑" w:hint="eastAsia"/>
          <w:sz w:val="24"/>
          <w:szCs w:val="24"/>
        </w:rPr>
        <w:t>中的物体反射</w:t>
      </w:r>
      <w:r w:rsidR="009828E3">
        <w:rPr>
          <w:rFonts w:ascii="微软雅黑" w:eastAsia="微软雅黑" w:hAnsi="微软雅黑" w:hint="eastAsia"/>
          <w:sz w:val="24"/>
          <w:szCs w:val="24"/>
        </w:rPr>
        <w:t>等等</w:t>
      </w:r>
      <w:r w:rsidR="000651C3">
        <w:rPr>
          <w:rFonts w:ascii="微软雅黑" w:eastAsia="微软雅黑" w:hAnsi="微软雅黑" w:hint="eastAsia"/>
          <w:sz w:val="24"/>
          <w:szCs w:val="24"/>
        </w:rPr>
        <w:t>，因此信号质量会参差不齐，目标方向可能发生混肴。</w:t>
      </w:r>
    </w:p>
    <w:p w:rsidR="000651C3" w:rsidRDefault="000651C3" w:rsidP="000651C3">
      <w:pPr>
        <w:ind w:firstLineChars="100" w:firstLine="240"/>
        <w:rPr>
          <w:rFonts w:ascii="微软雅黑" w:eastAsia="微软雅黑" w:hAnsi="微软雅黑"/>
          <w:sz w:val="24"/>
          <w:szCs w:val="24"/>
        </w:rPr>
      </w:pPr>
      <w:r>
        <w:rPr>
          <w:rFonts w:ascii="微软雅黑" w:eastAsia="微软雅黑" w:hAnsi="微软雅黑" w:hint="eastAsia"/>
          <w:sz w:val="24"/>
          <w:szCs w:val="24"/>
        </w:rPr>
        <w:t>附件中给出</w:t>
      </w:r>
      <w:r w:rsidR="00C47381">
        <w:rPr>
          <w:rFonts w:ascii="微软雅黑" w:eastAsia="微软雅黑" w:hAnsi="微软雅黑" w:hint="eastAsia"/>
          <w:sz w:val="24"/>
          <w:szCs w:val="24"/>
        </w:rPr>
        <w:t>某</w:t>
      </w:r>
      <w:r>
        <w:rPr>
          <w:rFonts w:ascii="微软雅黑" w:eastAsia="微软雅黑" w:hAnsi="微软雅黑" w:hint="eastAsia"/>
          <w:sz w:val="24"/>
          <w:szCs w:val="24"/>
        </w:rPr>
        <w:t>一探测车</w:t>
      </w:r>
      <w:r w:rsidR="00C47381">
        <w:rPr>
          <w:rFonts w:ascii="微软雅黑" w:eastAsia="微软雅黑" w:hAnsi="微软雅黑" w:hint="eastAsia"/>
          <w:sz w:val="24"/>
          <w:szCs w:val="24"/>
        </w:rPr>
        <w:t>在某一城市</w:t>
      </w:r>
      <w:r>
        <w:rPr>
          <w:rFonts w:ascii="微软雅黑" w:eastAsia="微软雅黑" w:hAnsi="微软雅黑" w:hint="eastAsia"/>
          <w:sz w:val="24"/>
          <w:szCs w:val="24"/>
        </w:rPr>
        <w:t>对</w:t>
      </w:r>
      <w:r w:rsidR="00C47381">
        <w:rPr>
          <w:rFonts w:ascii="微软雅黑" w:eastAsia="微软雅黑" w:hAnsi="微软雅黑" w:hint="eastAsia"/>
          <w:sz w:val="24"/>
          <w:szCs w:val="24"/>
        </w:rPr>
        <w:t>频率为</w:t>
      </w:r>
      <w:r w:rsidR="00C47381" w:rsidRPr="00C47381">
        <w:rPr>
          <w:rFonts w:ascii="微软雅黑" w:eastAsia="微软雅黑" w:hAnsi="微软雅黑"/>
          <w:sz w:val="24"/>
          <w:szCs w:val="24"/>
        </w:rPr>
        <w:t>102100000</w:t>
      </w:r>
      <w:r w:rsidR="00C47381">
        <w:rPr>
          <w:rFonts w:ascii="微软雅黑" w:eastAsia="微软雅黑" w:hAnsi="微软雅黑"/>
          <w:sz w:val="24"/>
          <w:szCs w:val="24"/>
        </w:rPr>
        <w:t>的信号进行一次探测的数据，</w:t>
      </w:r>
      <w:r w:rsidR="0085707F">
        <w:rPr>
          <w:rFonts w:ascii="微软雅黑" w:eastAsia="微软雅黑" w:hAnsi="微软雅黑" w:hint="eastAsia"/>
          <w:sz w:val="24"/>
          <w:szCs w:val="24"/>
        </w:rPr>
        <w:t xml:space="preserve"> </w:t>
      </w:r>
      <w:r w:rsidR="00C47381">
        <w:rPr>
          <w:rFonts w:ascii="微软雅黑" w:eastAsia="微软雅黑" w:hAnsi="微软雅黑"/>
          <w:sz w:val="24"/>
          <w:szCs w:val="24"/>
        </w:rPr>
        <w:t>起始时间为</w:t>
      </w:r>
      <w:r w:rsidR="00C47381" w:rsidRPr="00C47381">
        <w:rPr>
          <w:rFonts w:ascii="微软雅黑" w:eastAsia="微软雅黑" w:hAnsi="微软雅黑"/>
          <w:sz w:val="24"/>
          <w:szCs w:val="24"/>
        </w:rPr>
        <w:t>2016-3-23</w:t>
      </w:r>
      <w:r w:rsidR="00C47381">
        <w:rPr>
          <w:rFonts w:ascii="微软雅黑" w:eastAsia="微软雅黑" w:hAnsi="微软雅黑"/>
          <w:sz w:val="24"/>
          <w:szCs w:val="24"/>
        </w:rPr>
        <w:t>-</w:t>
      </w:r>
      <w:r w:rsidR="00C47381" w:rsidRPr="00C47381">
        <w:rPr>
          <w:rFonts w:ascii="微软雅黑" w:eastAsia="微软雅黑" w:hAnsi="微软雅黑"/>
          <w:sz w:val="24"/>
          <w:szCs w:val="24"/>
        </w:rPr>
        <w:t>14:02:32.250</w:t>
      </w:r>
      <w:r w:rsidR="00C47381">
        <w:rPr>
          <w:rFonts w:ascii="微软雅黑" w:eastAsia="微软雅黑" w:hAnsi="微软雅黑"/>
          <w:sz w:val="24"/>
          <w:szCs w:val="24"/>
        </w:rPr>
        <w:t>，</w:t>
      </w:r>
      <w:r w:rsidR="0085707F">
        <w:rPr>
          <w:rFonts w:ascii="微软雅黑" w:eastAsia="微软雅黑" w:hAnsi="微软雅黑" w:hint="eastAsia"/>
          <w:sz w:val="24"/>
          <w:szCs w:val="24"/>
        </w:rPr>
        <w:t xml:space="preserve"> </w:t>
      </w:r>
      <w:r w:rsidR="00C47381">
        <w:rPr>
          <w:rFonts w:ascii="微软雅黑" w:eastAsia="微软雅黑" w:hAnsi="微软雅黑"/>
          <w:sz w:val="24"/>
          <w:szCs w:val="24"/>
        </w:rPr>
        <w:t>结束时间为</w:t>
      </w:r>
      <w:r w:rsidR="00C47381" w:rsidRPr="00C47381">
        <w:rPr>
          <w:rFonts w:ascii="微软雅黑" w:eastAsia="微软雅黑" w:hAnsi="微软雅黑"/>
          <w:sz w:val="24"/>
          <w:szCs w:val="24"/>
        </w:rPr>
        <w:t xml:space="preserve">2016-3-23 </w:t>
      </w:r>
      <w:r w:rsidR="00C47381">
        <w:rPr>
          <w:rFonts w:ascii="微软雅黑" w:eastAsia="微软雅黑" w:hAnsi="微软雅黑"/>
          <w:sz w:val="24"/>
          <w:szCs w:val="24"/>
        </w:rPr>
        <w:t>-</w:t>
      </w:r>
      <w:r w:rsidR="00C47381" w:rsidRPr="00C47381">
        <w:rPr>
          <w:rFonts w:ascii="微软雅黑" w:eastAsia="微软雅黑" w:hAnsi="微软雅黑"/>
          <w:sz w:val="24"/>
          <w:szCs w:val="24"/>
        </w:rPr>
        <w:t>14:49:27.203</w:t>
      </w:r>
      <w:r w:rsidR="009828E3">
        <w:rPr>
          <w:rFonts w:ascii="微软雅黑" w:eastAsia="微软雅黑" w:hAnsi="微软雅黑"/>
          <w:sz w:val="24"/>
          <w:szCs w:val="24"/>
        </w:rPr>
        <w:t>，</w:t>
      </w:r>
      <w:r w:rsidR="00C47381">
        <w:rPr>
          <w:rFonts w:ascii="微软雅黑" w:eastAsia="微软雅黑" w:hAnsi="微软雅黑"/>
          <w:sz w:val="24"/>
          <w:szCs w:val="24"/>
        </w:rPr>
        <w:t>表格中的数据解释如下：</w:t>
      </w:r>
    </w:p>
    <w:p w:rsidR="00C47381" w:rsidRDefault="00C47381" w:rsidP="000651C3">
      <w:pPr>
        <w:ind w:firstLineChars="100" w:firstLine="240"/>
        <w:rPr>
          <w:rFonts w:ascii="微软雅黑" w:eastAsia="微软雅黑" w:hAnsi="微软雅黑"/>
          <w:sz w:val="24"/>
          <w:szCs w:val="24"/>
        </w:rPr>
      </w:pPr>
      <w:r>
        <w:rPr>
          <w:rFonts w:ascii="微软雅黑" w:eastAsia="微软雅黑" w:hAnsi="微软雅黑" w:hint="eastAsia"/>
          <w:sz w:val="24"/>
          <w:szCs w:val="24"/>
        </w:rPr>
        <w:t>记录时间：</w:t>
      </w:r>
      <w:r w:rsidR="00A16104">
        <w:rPr>
          <w:rFonts w:ascii="微软雅黑" w:eastAsia="微软雅黑" w:hAnsi="微软雅黑" w:hint="eastAsia"/>
          <w:sz w:val="24"/>
          <w:szCs w:val="24"/>
        </w:rPr>
        <w:t>探测车</w:t>
      </w:r>
      <w:r>
        <w:rPr>
          <w:rFonts w:ascii="微软雅黑" w:eastAsia="微软雅黑" w:hAnsi="微软雅黑" w:hint="eastAsia"/>
          <w:sz w:val="24"/>
          <w:szCs w:val="24"/>
        </w:rPr>
        <w:t>记录</w:t>
      </w:r>
      <w:r w:rsidR="00A16104">
        <w:rPr>
          <w:rFonts w:ascii="微软雅黑" w:eastAsia="微软雅黑" w:hAnsi="微软雅黑" w:hint="eastAsia"/>
          <w:sz w:val="24"/>
          <w:szCs w:val="24"/>
        </w:rPr>
        <w:t>数据的</w:t>
      </w:r>
      <w:r>
        <w:rPr>
          <w:rFonts w:ascii="微软雅黑" w:eastAsia="微软雅黑" w:hAnsi="微软雅黑" w:hint="eastAsia"/>
          <w:sz w:val="24"/>
          <w:szCs w:val="24"/>
        </w:rPr>
        <w:t>时间；</w:t>
      </w:r>
    </w:p>
    <w:p w:rsidR="00C47381" w:rsidRPr="0050183C" w:rsidRDefault="00C47381" w:rsidP="000651C3">
      <w:pPr>
        <w:ind w:firstLineChars="100" w:firstLine="240"/>
        <w:rPr>
          <w:rFonts w:ascii="微软雅黑" w:eastAsia="微软雅黑" w:hAnsi="微软雅黑"/>
          <w:sz w:val="24"/>
          <w:szCs w:val="24"/>
        </w:rPr>
      </w:pPr>
      <w:r>
        <w:rPr>
          <w:rFonts w:ascii="微软雅黑" w:eastAsia="微软雅黑" w:hAnsi="微软雅黑" w:hint="eastAsia"/>
          <w:sz w:val="24"/>
          <w:szCs w:val="24"/>
        </w:rPr>
        <w:t>Bearing(度)：探测车收集到的信号方位信息（</w:t>
      </w:r>
      <w:r w:rsidR="00A16104">
        <w:rPr>
          <w:rFonts w:ascii="微软雅黑" w:eastAsia="微软雅黑" w:hAnsi="微软雅黑" w:hint="eastAsia"/>
          <w:sz w:val="24"/>
          <w:szCs w:val="24"/>
        </w:rPr>
        <w:t>信号方向与正北方向的夹角</w:t>
      </w:r>
      <w:r>
        <w:rPr>
          <w:rFonts w:ascii="微软雅黑" w:eastAsia="微软雅黑" w:hAnsi="微软雅黑" w:hint="eastAsia"/>
          <w:sz w:val="24"/>
          <w:szCs w:val="24"/>
        </w:rPr>
        <w:t>）</w:t>
      </w:r>
      <w:r w:rsidR="00A16104">
        <w:rPr>
          <w:rFonts w:ascii="微软雅黑" w:eastAsia="微软雅黑" w:hAnsi="微软雅黑" w:hint="eastAsia"/>
          <w:sz w:val="24"/>
          <w:szCs w:val="24"/>
        </w:rPr>
        <w:t>；</w:t>
      </w:r>
    </w:p>
    <w:p w:rsidR="00483B23" w:rsidRDefault="00A16104" w:rsidP="00A16104">
      <w:pPr>
        <w:ind w:firstLineChars="50" w:firstLine="120"/>
        <w:rPr>
          <w:rFonts w:ascii="微软雅黑" w:eastAsia="微软雅黑" w:hAnsi="微软雅黑"/>
          <w:sz w:val="24"/>
          <w:szCs w:val="24"/>
        </w:rPr>
      </w:pPr>
      <w:r>
        <w:rPr>
          <w:rFonts w:ascii="微软雅黑" w:eastAsia="微软雅黑" w:hAnsi="微软雅黑" w:hint="eastAsia"/>
          <w:sz w:val="24"/>
          <w:szCs w:val="24"/>
        </w:rPr>
        <w:lastRenderedPageBreak/>
        <w:t xml:space="preserve"> Quality：探测车收集到的信号的质量；</w:t>
      </w:r>
    </w:p>
    <w:p w:rsidR="00A16104" w:rsidRDefault="00A16104" w:rsidP="00A16104">
      <w:pPr>
        <w:ind w:firstLineChars="100" w:firstLine="240"/>
        <w:rPr>
          <w:rFonts w:ascii="微软雅黑" w:eastAsia="微软雅黑" w:hAnsi="微软雅黑"/>
          <w:sz w:val="24"/>
          <w:szCs w:val="24"/>
        </w:rPr>
      </w:pPr>
      <w:r>
        <w:rPr>
          <w:rFonts w:ascii="微软雅黑" w:eastAsia="微软雅黑" w:hAnsi="微软雅黑" w:hint="eastAsia"/>
          <w:sz w:val="24"/>
          <w:szCs w:val="24"/>
        </w:rPr>
        <w:t>Level：探测车收集到的信号的强度</w:t>
      </w:r>
      <w:r w:rsidR="00381FAA" w:rsidRPr="00381FAA">
        <w:rPr>
          <w:rFonts w:ascii="微软雅黑" w:eastAsia="微软雅黑" w:hAnsi="微软雅黑"/>
          <w:sz w:val="24"/>
          <w:szCs w:val="24"/>
        </w:rPr>
        <w:t>(</w:t>
      </w:r>
      <w:r w:rsidR="004E76D1">
        <w:rPr>
          <w:rFonts w:ascii="微软雅黑" w:eastAsia="微软雅黑" w:hAnsi="微软雅黑"/>
          <w:sz w:val="24"/>
          <w:szCs w:val="24"/>
        </w:rPr>
        <w:t>单位：</w:t>
      </w:r>
      <w:r w:rsidR="00381FAA" w:rsidRPr="00381FAA">
        <w:rPr>
          <w:rFonts w:ascii="微软雅黑" w:eastAsia="微软雅黑" w:hAnsi="微软雅黑"/>
          <w:sz w:val="24"/>
          <w:szCs w:val="24"/>
        </w:rPr>
        <w:t>dBµV/m)</w:t>
      </w:r>
      <w:r>
        <w:rPr>
          <w:rFonts w:ascii="微软雅黑" w:eastAsia="微软雅黑" w:hAnsi="微软雅黑" w:hint="eastAsia"/>
          <w:sz w:val="24"/>
          <w:szCs w:val="24"/>
        </w:rPr>
        <w:t>；</w:t>
      </w:r>
    </w:p>
    <w:p w:rsidR="00A16104" w:rsidRDefault="00A16104" w:rsidP="00A16104">
      <w:pPr>
        <w:ind w:firstLineChars="100" w:firstLine="240"/>
        <w:rPr>
          <w:rFonts w:ascii="微软雅黑" w:eastAsia="微软雅黑" w:hAnsi="微软雅黑"/>
          <w:sz w:val="24"/>
          <w:szCs w:val="24"/>
        </w:rPr>
      </w:pPr>
      <w:r>
        <w:rPr>
          <w:rFonts w:ascii="微软雅黑" w:eastAsia="微软雅黑" w:hAnsi="微软雅黑" w:hint="eastAsia"/>
          <w:sz w:val="24"/>
          <w:szCs w:val="24"/>
        </w:rPr>
        <w:t>经度、纬度：探测车在该时刻所处的</w:t>
      </w:r>
      <w:r w:rsidR="00381FAA">
        <w:rPr>
          <w:rFonts w:ascii="微软雅黑" w:eastAsia="微软雅黑" w:hAnsi="微软雅黑" w:hint="eastAsia"/>
          <w:sz w:val="24"/>
          <w:szCs w:val="24"/>
        </w:rPr>
        <w:t>地理</w:t>
      </w:r>
      <w:r>
        <w:rPr>
          <w:rFonts w:ascii="微软雅黑" w:eastAsia="微软雅黑" w:hAnsi="微软雅黑" w:hint="eastAsia"/>
          <w:sz w:val="24"/>
          <w:szCs w:val="24"/>
        </w:rPr>
        <w:t>位置。</w:t>
      </w:r>
    </w:p>
    <w:p w:rsidR="00A16104" w:rsidRDefault="00A16104" w:rsidP="00A16104">
      <w:pPr>
        <w:ind w:firstLineChars="100" w:firstLine="240"/>
        <w:rPr>
          <w:rFonts w:ascii="微软雅黑" w:eastAsia="微软雅黑" w:hAnsi="微软雅黑"/>
          <w:sz w:val="24"/>
          <w:szCs w:val="24"/>
        </w:rPr>
      </w:pPr>
      <w:r>
        <w:rPr>
          <w:rFonts w:ascii="微软雅黑" w:eastAsia="微软雅黑" w:hAnsi="微软雅黑" w:hint="eastAsia"/>
          <w:sz w:val="24"/>
          <w:szCs w:val="24"/>
        </w:rPr>
        <w:t>基于上述信息，请你们的团队完成下列工作：</w:t>
      </w:r>
    </w:p>
    <w:p w:rsidR="002A396C" w:rsidRPr="002A396C" w:rsidRDefault="00717AF0" w:rsidP="002A396C">
      <w:pPr>
        <w:pStyle w:val="a6"/>
        <w:numPr>
          <w:ilvl w:val="0"/>
          <w:numId w:val="1"/>
        </w:numPr>
        <w:ind w:firstLineChars="0"/>
        <w:rPr>
          <w:rFonts w:ascii="微软雅黑" w:eastAsia="微软雅黑" w:hAnsi="微软雅黑"/>
          <w:sz w:val="24"/>
          <w:szCs w:val="24"/>
        </w:rPr>
      </w:pPr>
      <w:r w:rsidRPr="002A396C">
        <w:rPr>
          <w:rFonts w:ascii="微软雅黑" w:eastAsia="微软雅黑" w:hAnsi="微软雅黑" w:hint="eastAsia"/>
          <w:sz w:val="24"/>
          <w:szCs w:val="24"/>
        </w:rPr>
        <w:t>建立该问题的数学模型</w:t>
      </w:r>
      <w:r w:rsidR="002A396C" w:rsidRPr="002A396C">
        <w:rPr>
          <w:rFonts w:ascii="微软雅黑" w:eastAsia="微软雅黑" w:hAnsi="微软雅黑" w:hint="eastAsia"/>
          <w:sz w:val="24"/>
          <w:szCs w:val="24"/>
        </w:rPr>
        <w:t>。</w:t>
      </w:r>
    </w:p>
    <w:p w:rsidR="002A396C" w:rsidRPr="002A396C" w:rsidRDefault="002A396C" w:rsidP="002A396C">
      <w:pPr>
        <w:ind w:leftChars="114" w:left="239" w:firstLineChars="50" w:firstLine="120"/>
        <w:rPr>
          <w:rFonts w:ascii="微软雅黑" w:eastAsia="微软雅黑" w:hAnsi="微软雅黑"/>
          <w:sz w:val="24"/>
          <w:szCs w:val="24"/>
        </w:rPr>
      </w:pPr>
      <w:r w:rsidRPr="002A396C">
        <w:rPr>
          <w:rFonts w:ascii="微软雅黑" w:eastAsia="微软雅黑" w:hAnsi="微软雅黑" w:hint="eastAsia"/>
          <w:sz w:val="24"/>
          <w:szCs w:val="24"/>
        </w:rPr>
        <w:t>模型要素：该问题的假设；</w:t>
      </w:r>
    </w:p>
    <w:p w:rsidR="002A396C" w:rsidRPr="002A396C" w:rsidRDefault="002A396C" w:rsidP="002A396C">
      <w:pPr>
        <w:ind w:firstLineChars="625" w:firstLine="1500"/>
        <w:rPr>
          <w:rFonts w:ascii="微软雅黑" w:eastAsia="微软雅黑" w:hAnsi="微软雅黑"/>
          <w:sz w:val="24"/>
          <w:szCs w:val="24"/>
        </w:rPr>
      </w:pPr>
      <w:r w:rsidRPr="002A396C">
        <w:rPr>
          <w:rFonts w:ascii="微软雅黑" w:eastAsia="微软雅黑" w:hAnsi="微软雅黑" w:hint="eastAsia"/>
          <w:sz w:val="24"/>
          <w:szCs w:val="24"/>
        </w:rPr>
        <w:t>机理分析；</w:t>
      </w:r>
    </w:p>
    <w:p w:rsidR="00A16104" w:rsidRPr="002A396C" w:rsidRDefault="002A396C" w:rsidP="002A396C">
      <w:pPr>
        <w:pStyle w:val="a6"/>
        <w:ind w:leftChars="685" w:left="1438" w:firstLineChars="0" w:firstLine="0"/>
        <w:rPr>
          <w:rFonts w:ascii="微软雅黑" w:eastAsia="微软雅黑" w:hAnsi="微软雅黑"/>
          <w:sz w:val="24"/>
          <w:szCs w:val="24"/>
        </w:rPr>
      </w:pPr>
      <w:r w:rsidRPr="002A396C">
        <w:rPr>
          <w:rFonts w:ascii="微软雅黑" w:eastAsia="微软雅黑" w:hAnsi="微软雅黑" w:hint="eastAsia"/>
          <w:sz w:val="24"/>
          <w:szCs w:val="24"/>
        </w:rPr>
        <w:t>模型建立</w:t>
      </w:r>
      <w:r>
        <w:rPr>
          <w:rFonts w:ascii="微软雅黑" w:eastAsia="微软雅黑" w:hAnsi="微软雅黑" w:hint="eastAsia"/>
          <w:sz w:val="24"/>
          <w:szCs w:val="24"/>
        </w:rPr>
        <w:t>（动态描述）：</w:t>
      </w:r>
      <w:r w:rsidR="00717AF0" w:rsidRPr="002A396C">
        <w:rPr>
          <w:rFonts w:ascii="微软雅黑" w:eastAsia="微软雅黑" w:hAnsi="微软雅黑" w:hint="eastAsia"/>
          <w:sz w:val="24"/>
          <w:szCs w:val="24"/>
        </w:rPr>
        <w:t>在每隔一个时间或</w:t>
      </w:r>
      <w:r w:rsidR="00B169C4" w:rsidRPr="002A396C">
        <w:rPr>
          <w:rFonts w:ascii="微软雅黑" w:eastAsia="微软雅黑" w:hAnsi="微软雅黑" w:hint="eastAsia"/>
          <w:sz w:val="24"/>
          <w:szCs w:val="24"/>
        </w:rPr>
        <w:t>距离</w:t>
      </w:r>
      <w:r w:rsidR="00717AF0" w:rsidRPr="002A396C">
        <w:rPr>
          <w:rFonts w:ascii="微软雅黑" w:eastAsia="微软雅黑" w:hAnsi="微软雅黑" w:hint="eastAsia"/>
          <w:sz w:val="24"/>
          <w:szCs w:val="24"/>
        </w:rPr>
        <w:t>（</w:t>
      </w:r>
      <w:r w:rsidR="00B169C4" w:rsidRPr="002A396C">
        <w:rPr>
          <w:rFonts w:ascii="微软雅黑" w:eastAsia="微软雅黑" w:hAnsi="微软雅黑" w:hint="eastAsia"/>
          <w:sz w:val="24"/>
          <w:szCs w:val="24"/>
        </w:rPr>
        <w:t>团队</w:t>
      </w:r>
      <w:r w:rsidR="00717AF0" w:rsidRPr="002A396C">
        <w:rPr>
          <w:rFonts w:ascii="微软雅黑" w:eastAsia="微软雅黑" w:hAnsi="微软雅黑" w:hint="eastAsia"/>
          <w:sz w:val="24"/>
          <w:szCs w:val="24"/>
        </w:rPr>
        <w:t>自己确定间隔时间或</w:t>
      </w:r>
      <w:r w:rsidR="00B169C4" w:rsidRPr="002A396C">
        <w:rPr>
          <w:rFonts w:ascii="微软雅黑" w:eastAsia="微软雅黑" w:hAnsi="微软雅黑" w:hint="eastAsia"/>
          <w:sz w:val="24"/>
          <w:szCs w:val="24"/>
        </w:rPr>
        <w:t>间隔距离</w:t>
      </w:r>
      <w:r w:rsidR="00717AF0" w:rsidRPr="002A396C">
        <w:rPr>
          <w:rFonts w:ascii="微软雅黑" w:eastAsia="微软雅黑" w:hAnsi="微软雅黑" w:hint="eastAsia"/>
          <w:sz w:val="24"/>
          <w:szCs w:val="24"/>
        </w:rPr>
        <w:t>）根据模型</w:t>
      </w:r>
      <w:r w:rsidR="00B169C4" w:rsidRPr="002A396C">
        <w:rPr>
          <w:rFonts w:ascii="微软雅黑" w:eastAsia="微软雅黑" w:hAnsi="微软雅黑" w:hint="eastAsia"/>
          <w:sz w:val="24"/>
          <w:szCs w:val="24"/>
        </w:rPr>
        <w:t>确定信号源的方位，</w:t>
      </w:r>
      <w:r>
        <w:rPr>
          <w:rFonts w:ascii="微软雅黑" w:eastAsia="微软雅黑" w:hAnsi="微软雅黑" w:hint="eastAsia"/>
          <w:sz w:val="24"/>
          <w:szCs w:val="24"/>
        </w:rPr>
        <w:t>并</w:t>
      </w:r>
      <w:r w:rsidR="00B169C4" w:rsidRPr="002A396C">
        <w:rPr>
          <w:rFonts w:ascii="微软雅黑" w:eastAsia="微软雅黑" w:hAnsi="微软雅黑" w:hint="eastAsia"/>
          <w:sz w:val="24"/>
          <w:szCs w:val="24"/>
        </w:rPr>
        <w:t>给出探测车下一个时间段搜寻的方向；</w:t>
      </w:r>
    </w:p>
    <w:p w:rsidR="00A16104" w:rsidRDefault="00A16104" w:rsidP="002A396C">
      <w:pPr>
        <w:ind w:leftChars="114" w:left="959" w:hangingChars="300" w:hanging="720"/>
        <w:rPr>
          <w:rFonts w:ascii="微软雅黑" w:eastAsia="微软雅黑" w:hAnsi="微软雅黑"/>
          <w:sz w:val="24"/>
          <w:szCs w:val="24"/>
        </w:rPr>
      </w:pPr>
      <w:r>
        <w:rPr>
          <w:rFonts w:ascii="微软雅黑" w:eastAsia="微软雅黑" w:hAnsi="微软雅黑" w:hint="eastAsia"/>
          <w:sz w:val="24"/>
          <w:szCs w:val="24"/>
        </w:rPr>
        <w:t>（2）</w:t>
      </w:r>
      <w:r w:rsidR="004E76D1">
        <w:rPr>
          <w:rFonts w:ascii="微软雅黑" w:eastAsia="微软雅黑" w:hAnsi="微软雅黑" w:hint="eastAsia"/>
          <w:sz w:val="24"/>
          <w:szCs w:val="24"/>
        </w:rPr>
        <w:t xml:space="preserve"> </w:t>
      </w:r>
      <w:r w:rsidR="000A1C7E">
        <w:rPr>
          <w:rFonts w:ascii="微软雅黑" w:eastAsia="微软雅黑" w:hAnsi="微软雅黑" w:hint="eastAsia"/>
          <w:sz w:val="24"/>
          <w:szCs w:val="24"/>
        </w:rPr>
        <w:t>根据模型，利用表格中的数据给出确定信号源的方位和探测车搜寻的方向的算法框图，并给出数值计算结果。</w:t>
      </w:r>
    </w:p>
    <w:p w:rsidR="00A16104" w:rsidRDefault="00A16104" w:rsidP="007C3123">
      <w:pPr>
        <w:ind w:leftChars="114" w:left="959" w:hangingChars="300" w:hanging="720"/>
        <w:rPr>
          <w:rFonts w:ascii="微软雅黑" w:eastAsia="微软雅黑" w:hAnsi="微软雅黑"/>
          <w:sz w:val="24"/>
          <w:szCs w:val="24"/>
        </w:rPr>
      </w:pPr>
      <w:r>
        <w:rPr>
          <w:rFonts w:ascii="微软雅黑" w:eastAsia="微软雅黑" w:hAnsi="微软雅黑" w:hint="eastAsia"/>
          <w:sz w:val="24"/>
          <w:szCs w:val="24"/>
        </w:rPr>
        <w:t>（3）</w:t>
      </w:r>
      <w:r w:rsidR="004E76D1">
        <w:rPr>
          <w:rFonts w:ascii="微软雅黑" w:eastAsia="微软雅黑" w:hAnsi="微软雅黑" w:hint="eastAsia"/>
          <w:sz w:val="24"/>
          <w:szCs w:val="24"/>
        </w:rPr>
        <w:t xml:space="preserve"> </w:t>
      </w:r>
      <w:r w:rsidR="00717AF0">
        <w:rPr>
          <w:rFonts w:ascii="微软雅黑" w:eastAsia="微软雅黑" w:hAnsi="微软雅黑" w:hint="eastAsia"/>
          <w:sz w:val="24"/>
          <w:szCs w:val="24"/>
        </w:rPr>
        <w:t>用一页A4纸综述你们团队</w:t>
      </w:r>
      <w:r w:rsidR="002A396C">
        <w:rPr>
          <w:rFonts w:ascii="微软雅黑" w:eastAsia="微软雅黑" w:hAnsi="微软雅黑" w:hint="eastAsia"/>
          <w:sz w:val="24"/>
          <w:szCs w:val="24"/>
        </w:rPr>
        <w:t>研究的结果（</w:t>
      </w:r>
      <w:r w:rsidR="00717AF0">
        <w:rPr>
          <w:rFonts w:ascii="微软雅黑" w:eastAsia="微软雅黑" w:hAnsi="微软雅黑" w:hint="eastAsia"/>
          <w:sz w:val="24"/>
          <w:szCs w:val="24"/>
        </w:rPr>
        <w:t>问题的分析、建模思想，算法</w:t>
      </w:r>
      <w:r w:rsidR="002A396C">
        <w:rPr>
          <w:rFonts w:ascii="微软雅黑" w:eastAsia="微软雅黑" w:hAnsi="微软雅黑" w:hint="eastAsia"/>
          <w:sz w:val="24"/>
          <w:szCs w:val="24"/>
        </w:rPr>
        <w:t>框图</w:t>
      </w:r>
      <w:r w:rsidR="00717AF0">
        <w:rPr>
          <w:rFonts w:ascii="微软雅黑" w:eastAsia="微软雅黑" w:hAnsi="微软雅黑" w:hint="eastAsia"/>
          <w:sz w:val="24"/>
          <w:szCs w:val="24"/>
        </w:rPr>
        <w:t>和</w:t>
      </w:r>
      <w:r w:rsidR="002A396C">
        <w:rPr>
          <w:rFonts w:ascii="微软雅黑" w:eastAsia="微软雅黑" w:hAnsi="微软雅黑" w:hint="eastAsia"/>
          <w:sz w:val="24"/>
          <w:szCs w:val="24"/>
        </w:rPr>
        <w:t>数值结果，</w:t>
      </w:r>
      <w:r w:rsidR="007C3123">
        <w:rPr>
          <w:rFonts w:ascii="微软雅黑" w:eastAsia="微软雅黑" w:hAnsi="微软雅黑" w:hint="eastAsia"/>
          <w:sz w:val="24"/>
          <w:szCs w:val="24"/>
        </w:rPr>
        <w:t>模型评述（主要指出不足之处）</w:t>
      </w:r>
      <w:r w:rsidR="00717AF0">
        <w:rPr>
          <w:rFonts w:ascii="微软雅黑" w:eastAsia="微软雅黑" w:hAnsi="微软雅黑" w:hint="eastAsia"/>
          <w:sz w:val="24"/>
          <w:szCs w:val="24"/>
        </w:rPr>
        <w:t>。</w:t>
      </w:r>
    </w:p>
    <w:p w:rsidR="00A16104" w:rsidRPr="00A16104" w:rsidRDefault="00381FAA" w:rsidP="00381FAA">
      <w:pPr>
        <w:rPr>
          <w:rFonts w:ascii="微软雅黑" w:eastAsia="微软雅黑" w:hAnsi="微软雅黑"/>
          <w:sz w:val="24"/>
          <w:szCs w:val="24"/>
        </w:rPr>
      </w:pPr>
      <w:r>
        <w:rPr>
          <w:rFonts w:ascii="微软雅黑" w:eastAsia="微软雅黑" w:hAnsi="微软雅黑" w:hint="eastAsia"/>
          <w:sz w:val="24"/>
          <w:szCs w:val="24"/>
        </w:rPr>
        <w:t>（注：打开附件mdb文件时需要开启宏）</w:t>
      </w:r>
    </w:p>
    <w:sectPr w:rsidR="00A16104" w:rsidRPr="00A16104" w:rsidSect="00381FAA">
      <w:pgSz w:w="11906" w:h="16838"/>
      <w:pgMar w:top="1440" w:right="1416"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565" w:rsidRDefault="00413565" w:rsidP="00483B23">
      <w:r>
        <w:separator/>
      </w:r>
    </w:p>
  </w:endnote>
  <w:endnote w:type="continuationSeparator" w:id="0">
    <w:p w:rsidR="00413565" w:rsidRDefault="00413565" w:rsidP="0048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565" w:rsidRDefault="00413565" w:rsidP="00483B23">
      <w:r>
        <w:separator/>
      </w:r>
    </w:p>
  </w:footnote>
  <w:footnote w:type="continuationSeparator" w:id="0">
    <w:p w:rsidR="00413565" w:rsidRDefault="00413565" w:rsidP="00483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76982"/>
    <w:multiLevelType w:val="hybridMultilevel"/>
    <w:tmpl w:val="52562E82"/>
    <w:lvl w:ilvl="0" w:tplc="F342B23C">
      <w:start w:val="1"/>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6586"/>
    <w:rsid w:val="00042490"/>
    <w:rsid w:val="00062CC8"/>
    <w:rsid w:val="000651C3"/>
    <w:rsid w:val="000A1C7E"/>
    <w:rsid w:val="001619D4"/>
    <w:rsid w:val="001F6712"/>
    <w:rsid w:val="0021459A"/>
    <w:rsid w:val="002A396C"/>
    <w:rsid w:val="00381FAA"/>
    <w:rsid w:val="00413565"/>
    <w:rsid w:val="00483B23"/>
    <w:rsid w:val="004E76D1"/>
    <w:rsid w:val="0050183C"/>
    <w:rsid w:val="00686586"/>
    <w:rsid w:val="006A3C7F"/>
    <w:rsid w:val="00717AF0"/>
    <w:rsid w:val="007331EC"/>
    <w:rsid w:val="00743362"/>
    <w:rsid w:val="007C3123"/>
    <w:rsid w:val="0085707F"/>
    <w:rsid w:val="009413B9"/>
    <w:rsid w:val="009828E3"/>
    <w:rsid w:val="00A021B7"/>
    <w:rsid w:val="00A16104"/>
    <w:rsid w:val="00B169C4"/>
    <w:rsid w:val="00B42E01"/>
    <w:rsid w:val="00C47381"/>
    <w:rsid w:val="00DD0490"/>
    <w:rsid w:val="00E06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3A1752-C95A-44E4-8DD7-6B7BD8A6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1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3B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3B23"/>
    <w:rPr>
      <w:sz w:val="18"/>
      <w:szCs w:val="18"/>
    </w:rPr>
  </w:style>
  <w:style w:type="paragraph" w:styleId="a4">
    <w:name w:val="footer"/>
    <w:basedOn w:val="a"/>
    <w:link w:val="Char0"/>
    <w:uiPriority w:val="99"/>
    <w:semiHidden/>
    <w:unhideWhenUsed/>
    <w:rsid w:val="00483B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3B23"/>
    <w:rPr>
      <w:sz w:val="18"/>
      <w:szCs w:val="18"/>
    </w:rPr>
  </w:style>
  <w:style w:type="character" w:styleId="a5">
    <w:name w:val="Hyperlink"/>
    <w:basedOn w:val="a0"/>
    <w:uiPriority w:val="99"/>
    <w:semiHidden/>
    <w:unhideWhenUsed/>
    <w:rsid w:val="00483B23"/>
    <w:rPr>
      <w:color w:val="0000FF"/>
      <w:u w:val="single"/>
    </w:rPr>
  </w:style>
  <w:style w:type="paragraph" w:styleId="a6">
    <w:name w:val="List Paragraph"/>
    <w:basedOn w:val="a"/>
    <w:uiPriority w:val="34"/>
    <w:qFormat/>
    <w:rsid w:val="002A39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382370">
      <w:bodyDiv w:val="1"/>
      <w:marLeft w:val="0"/>
      <w:marRight w:val="0"/>
      <w:marTop w:val="0"/>
      <w:marBottom w:val="0"/>
      <w:divBdr>
        <w:top w:val="none" w:sz="0" w:space="0" w:color="auto"/>
        <w:left w:val="none" w:sz="0" w:space="0" w:color="auto"/>
        <w:bottom w:val="none" w:sz="0" w:space="0" w:color="auto"/>
        <w:right w:val="none" w:sz="0" w:space="0" w:color="auto"/>
      </w:divBdr>
      <w:divsChild>
        <w:div w:id="707412426">
          <w:marLeft w:val="0"/>
          <w:marRight w:val="0"/>
          <w:marTop w:val="0"/>
          <w:marBottom w:val="225"/>
          <w:divBdr>
            <w:top w:val="none" w:sz="0" w:space="0" w:color="auto"/>
            <w:left w:val="none" w:sz="0" w:space="0" w:color="auto"/>
            <w:bottom w:val="none" w:sz="0" w:space="0" w:color="auto"/>
            <w:right w:val="none" w:sz="0" w:space="0" w:color="auto"/>
          </w:divBdr>
        </w:div>
        <w:div w:id="93406859">
          <w:marLeft w:val="0"/>
          <w:marRight w:val="0"/>
          <w:marTop w:val="0"/>
          <w:marBottom w:val="225"/>
          <w:divBdr>
            <w:top w:val="none" w:sz="0" w:space="0" w:color="auto"/>
            <w:left w:val="none" w:sz="0" w:space="0" w:color="auto"/>
            <w:bottom w:val="none" w:sz="0" w:space="0" w:color="auto"/>
            <w:right w:val="none" w:sz="0" w:space="0" w:color="auto"/>
          </w:divBdr>
        </w:div>
        <w:div w:id="1913155567">
          <w:marLeft w:val="0"/>
          <w:marRight w:val="0"/>
          <w:marTop w:val="0"/>
          <w:marBottom w:val="225"/>
          <w:divBdr>
            <w:top w:val="none" w:sz="0" w:space="0" w:color="auto"/>
            <w:left w:val="none" w:sz="0" w:space="0" w:color="auto"/>
            <w:bottom w:val="none" w:sz="0" w:space="0" w:color="auto"/>
            <w:right w:val="none" w:sz="0" w:space="0" w:color="auto"/>
          </w:divBdr>
        </w:div>
        <w:div w:id="1440948167">
          <w:marLeft w:val="0"/>
          <w:marRight w:val="0"/>
          <w:marTop w:val="0"/>
          <w:marBottom w:val="225"/>
          <w:divBdr>
            <w:top w:val="none" w:sz="0" w:space="0" w:color="auto"/>
            <w:left w:val="none" w:sz="0" w:space="0" w:color="auto"/>
            <w:bottom w:val="none" w:sz="0" w:space="0" w:color="auto"/>
            <w:right w:val="none" w:sz="0" w:space="0" w:color="auto"/>
          </w:divBdr>
        </w:div>
      </w:divsChild>
    </w:div>
    <w:div w:id="1029379727">
      <w:bodyDiv w:val="1"/>
      <w:marLeft w:val="0"/>
      <w:marRight w:val="0"/>
      <w:marTop w:val="0"/>
      <w:marBottom w:val="0"/>
      <w:divBdr>
        <w:top w:val="none" w:sz="0" w:space="0" w:color="auto"/>
        <w:left w:val="none" w:sz="0" w:space="0" w:color="auto"/>
        <w:bottom w:val="none" w:sz="0" w:space="0" w:color="auto"/>
        <w:right w:val="none" w:sz="0" w:space="0" w:color="auto"/>
      </w:divBdr>
      <w:divsChild>
        <w:div w:id="1366833923">
          <w:marLeft w:val="0"/>
          <w:marRight w:val="0"/>
          <w:marTop w:val="0"/>
          <w:marBottom w:val="225"/>
          <w:divBdr>
            <w:top w:val="none" w:sz="0" w:space="0" w:color="auto"/>
            <w:left w:val="none" w:sz="0" w:space="0" w:color="auto"/>
            <w:bottom w:val="none" w:sz="0" w:space="0" w:color="auto"/>
            <w:right w:val="none" w:sz="0" w:space="0" w:color="auto"/>
          </w:divBdr>
        </w:div>
        <w:div w:id="203178848">
          <w:marLeft w:val="0"/>
          <w:marRight w:val="0"/>
          <w:marTop w:val="0"/>
          <w:marBottom w:val="225"/>
          <w:divBdr>
            <w:top w:val="none" w:sz="0" w:space="0" w:color="auto"/>
            <w:left w:val="none" w:sz="0" w:space="0" w:color="auto"/>
            <w:bottom w:val="none" w:sz="0" w:space="0" w:color="auto"/>
            <w:right w:val="none" w:sz="0" w:space="0" w:color="auto"/>
          </w:divBdr>
        </w:div>
        <w:div w:id="1455170008">
          <w:marLeft w:val="0"/>
          <w:marRight w:val="0"/>
          <w:marTop w:val="0"/>
          <w:marBottom w:val="225"/>
          <w:divBdr>
            <w:top w:val="none" w:sz="0" w:space="0" w:color="auto"/>
            <w:left w:val="none" w:sz="0" w:space="0" w:color="auto"/>
            <w:bottom w:val="none" w:sz="0" w:space="0" w:color="auto"/>
            <w:right w:val="none" w:sz="0" w:space="0" w:color="auto"/>
          </w:divBdr>
        </w:div>
        <w:div w:id="171161467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8%AF%B1%E9%A5%B5" TargetMode="External"/><Relationship Id="rId13" Type="http://schemas.openxmlformats.org/officeDocument/2006/relationships/hyperlink" Target="http://baike.baidu.com/item/%E5%88%86%E7%B1%BB" TargetMode="External"/><Relationship Id="rId3" Type="http://schemas.openxmlformats.org/officeDocument/2006/relationships/settings" Target="settings.xml"/><Relationship Id="rId7" Type="http://schemas.openxmlformats.org/officeDocument/2006/relationships/hyperlink" Target="http://baike.baidu.com/item/%E5%8D%AB%E6%98%9F" TargetMode="External"/><Relationship Id="rId12" Type="http://schemas.openxmlformats.org/officeDocument/2006/relationships/hyperlink" Target="http://baike.baidu.com/item/%E9%A3%8E%E9%80%9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item/%E9%81%A5%E6%84%9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ike.baidu.com/item/%E6%B5%8B%E7%BB%98" TargetMode="External"/><Relationship Id="rId4" Type="http://schemas.openxmlformats.org/officeDocument/2006/relationships/webSettings" Target="webSettings.xml"/><Relationship Id="rId9" Type="http://schemas.openxmlformats.org/officeDocument/2006/relationships/hyperlink" Target="http://baike.baidu.com/item/%E6%8E%A2%E6%B5%8B"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833</TotalTime>
  <Pages>2</Pages>
  <Words>230</Words>
  <Characters>1311</Characters>
  <Application>Microsoft Office Word</Application>
  <DocSecurity>0</DocSecurity>
  <Lines>10</Lines>
  <Paragraphs>3</Paragraphs>
  <ScaleCrop>false</ScaleCrop>
  <Company>Hewlett-Packard</Company>
  <LinksUpToDate>false</LinksUpToDate>
  <CharactersWithSpaces>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whwangys</cp:lastModifiedBy>
  <cp:revision>7</cp:revision>
  <dcterms:created xsi:type="dcterms:W3CDTF">2017-06-02T08:53:00Z</dcterms:created>
  <dcterms:modified xsi:type="dcterms:W3CDTF">2017-06-12T08:08:00Z</dcterms:modified>
</cp:coreProperties>
</file>